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C2" w:rsidRPr="009B16C2" w:rsidRDefault="009B16C2" w:rsidP="009B16C2">
      <w:pPr>
        <w:pStyle w:val="a3"/>
        <w:shd w:val="clear" w:color="auto" w:fill="FFFFFF"/>
        <w:spacing w:before="240" w:beforeAutospacing="0" w:after="240" w:afterAutospacing="0"/>
        <w:jc w:val="thaiDistribute"/>
        <w:rPr>
          <w:rFonts w:ascii="TH Sarabun New" w:hAnsi="TH Sarabun New" w:cs="TH Sarabun New"/>
          <w:b/>
          <w:bCs/>
          <w:color w:val="666666"/>
          <w:sz w:val="32"/>
          <w:szCs w:val="32"/>
        </w:rPr>
      </w:pPr>
      <w:r w:rsidRPr="009B16C2">
        <w:rPr>
          <w:rFonts w:ascii="TH Sarabun New" w:hAnsi="TH Sarabun New" w:cs="TH Sarabun New"/>
          <w:b/>
          <w:bCs/>
          <w:color w:val="666666"/>
          <w:sz w:val="32"/>
          <w:szCs w:val="32"/>
          <w:cs/>
        </w:rPr>
        <w:t>จังหวัดขอนแก่น จัดพิธียกย่องเชิดชูเกียรติผู้สนับสนุนส่งเสริมดำเ</w:t>
      </w:r>
      <w:r w:rsidR="003F2D0B">
        <w:rPr>
          <w:rFonts w:ascii="TH Sarabun New" w:hAnsi="TH Sarabun New" w:cs="TH Sarabun New"/>
          <w:b/>
          <w:bCs/>
          <w:color w:val="666666"/>
          <w:sz w:val="32"/>
          <w:szCs w:val="32"/>
          <w:cs/>
        </w:rPr>
        <w:t>นินงานด้านศาสนาศิลปะและวัฒนธรรม</w:t>
      </w:r>
      <w:bookmarkStart w:id="0" w:name="_GoBack"/>
      <w:bookmarkEnd w:id="0"/>
    </w:p>
    <w:p w:rsidR="009B16C2" w:rsidRPr="009B16C2" w:rsidRDefault="009B16C2" w:rsidP="009B16C2">
      <w:pPr>
        <w:pStyle w:val="a3"/>
        <w:shd w:val="clear" w:color="auto" w:fill="FFFFFF"/>
        <w:spacing w:before="240" w:beforeAutospacing="0" w:after="240" w:afterAutospacing="0"/>
        <w:jc w:val="thaiDistribute"/>
        <w:rPr>
          <w:rFonts w:ascii="TH Sarabun New" w:hAnsi="TH Sarabun New" w:cs="TH Sarabun New"/>
          <w:color w:val="666666"/>
          <w:sz w:val="32"/>
          <w:szCs w:val="32"/>
        </w:rPr>
      </w:pP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***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>วันนี้ (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19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ก.พ.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63)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ที่ห้องแก่นเมือง ศาลากลางจังหวัดขอนแก่น ดร.สมศักดิ์ จังตระกุล ผู้ว่าราชการจังหวัดขอนแก่น เป็นประธานในพิธียกย่องเชิดชูเกียรติผู้สนับสนุนส่งเสริมดำเนินงานด้านศาสนา ศิลปะและวัฒนธรรม จังหวัดขอนแก่น ประจำปี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>2562</w:t>
      </w:r>
    </w:p>
    <w:p w:rsidR="009B16C2" w:rsidRPr="009B16C2" w:rsidRDefault="009B16C2" w:rsidP="009B16C2">
      <w:pPr>
        <w:pStyle w:val="a3"/>
        <w:shd w:val="clear" w:color="auto" w:fill="FFFFFF"/>
        <w:spacing w:before="240" w:beforeAutospacing="0" w:after="240" w:afterAutospacing="0"/>
        <w:jc w:val="thaiDistribute"/>
        <w:rPr>
          <w:rFonts w:ascii="TH Sarabun New" w:hAnsi="TH Sarabun New" w:cs="TH Sarabun New"/>
          <w:color w:val="666666"/>
          <w:sz w:val="32"/>
          <w:szCs w:val="32"/>
        </w:rPr>
      </w:pP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***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จังหวัดขอนแก่น มีเครือข่ายที่เข้มแข็งทั้งองค์กรภาครัฐ ภาคเอกชน สถานศึกษา ชุมชนทุกภาคส่วน จนทำให้การดำเนินงานด้านศาสนา ศิลปะและวัฒนธรรมของจังหวัดขอนแก่นบรรลุผลตามเป้าหมาย ส่งผลให้สำนักงานวัฒนธรรมจังหวัดขอนแก่น ได้รับการพิจารณาคัดเลือกจากกระทรวงวัฒนธรรม ให้เป็นสำนักงานวัฒนธรรมจังหวัดดีเด่นปี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2561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และ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2562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>และยังเป็นการสร้างความสัมพันธ์อันดีระหว่างภาครัฐกับภาคประชาชนให้เกิดการมีส่วนร่วมในการดำเนินงานสร้างความภาคภูมิใจ</w:t>
      </w:r>
    </w:p>
    <w:p w:rsidR="009B16C2" w:rsidRPr="009B16C2" w:rsidRDefault="009B16C2" w:rsidP="009B16C2">
      <w:pPr>
        <w:pStyle w:val="a3"/>
        <w:shd w:val="clear" w:color="auto" w:fill="FFFFFF"/>
        <w:spacing w:before="240" w:beforeAutospacing="0" w:after="240" w:afterAutospacing="0"/>
        <w:jc w:val="thaiDistribute"/>
        <w:rPr>
          <w:rFonts w:ascii="TH Sarabun New" w:hAnsi="TH Sarabun New" w:cs="TH Sarabun New"/>
          <w:color w:val="666666"/>
          <w:sz w:val="32"/>
          <w:szCs w:val="32"/>
        </w:rPr>
      </w:pPr>
      <w:proofErr w:type="gramStart"/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***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โดยมีผู้สนับสนุน ได้แก่ คณะสงฆ์ หน่วยงาน องค์กร สถานศึกษาและบุคคลด้านต่างๆประกอบด้วย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>1.)</w:t>
      </w:r>
      <w:proofErr w:type="gramEnd"/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ผู้ทำคุณประโยชน์ต่อพระพุทธศาสนา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2.)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ชุมชนคุณธรรมต้นแบบและองค์กรคุณธรรมต้นแบบ (ขับเคลื่อนด้วยพลังบวร)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3.)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ผู้ส่งเสริมศิลปะการแสดง ดนตรีพื้นบ้าน ผู้ประพันธ์เพลง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>4.)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ผู้ใช้ภาษาไทยดีเด่น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>5.)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การส่งเสริมการแต่งกายด้วยผ้าไทย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6.)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 xml:space="preserve">ด้านสื่อปลอดภัยสร้างสรรค์ และกิจกรรมสนับสนุนงานวัฒนธรรมอื่นๆ รวมทั้งสิ้น </w:t>
      </w: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273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>รูป/คน</w:t>
      </w:r>
    </w:p>
    <w:p w:rsidR="009B16C2" w:rsidRPr="009B16C2" w:rsidRDefault="009B16C2" w:rsidP="009B16C2">
      <w:pPr>
        <w:pStyle w:val="a3"/>
        <w:shd w:val="clear" w:color="auto" w:fill="FFFFFF"/>
        <w:spacing w:before="240" w:beforeAutospacing="0" w:after="240" w:afterAutospacing="0"/>
        <w:jc w:val="thaiDistribute"/>
        <w:rPr>
          <w:rFonts w:ascii="TH Sarabun New" w:hAnsi="TH Sarabun New" w:cs="TH Sarabun New"/>
          <w:color w:val="666666"/>
          <w:sz w:val="32"/>
          <w:szCs w:val="32"/>
        </w:rPr>
      </w:pPr>
      <w:r w:rsidRPr="009B16C2">
        <w:rPr>
          <w:rFonts w:ascii="TH Sarabun New" w:hAnsi="TH Sarabun New" w:cs="TH Sarabun New"/>
          <w:color w:val="666666"/>
          <w:sz w:val="32"/>
          <w:szCs w:val="32"/>
        </w:rPr>
        <w:t xml:space="preserve">*** </w:t>
      </w:r>
      <w:r w:rsidRPr="009B16C2">
        <w:rPr>
          <w:rFonts w:ascii="TH Sarabun New" w:hAnsi="TH Sarabun New" w:cs="TH Sarabun New"/>
          <w:color w:val="666666"/>
          <w:sz w:val="32"/>
          <w:szCs w:val="32"/>
          <w:cs/>
        </w:rPr>
        <w:t>นางพรพิมล คงตระกูล วัฒนธรรมจังหวัดขอนแก่น กล่าวว่า การยกย่องเชิดชูเกียรติผู้สนับสนุน ส่งเสริมงานด้านศาสนา ศิลปะและวัฒนธรรม นับเป็นอีกภารกิจหนึ่งที่สำนักงานวัฒนธรรมจังหวัดขอนแก่น ในฐานะผู้แทนกระทรวงวัฒนธรรมในระดับภูมิภาค ได้ให้ความสำคัญ เนื่องจากการดำเนินงานด้านศาสนา ศิลปะและวัฒนธรรมในพื้นที่ จะประสบความสำเร็จได้ต้องอาศัยความร่วมมือจากผู้เกี่ยวข้องในการขับเคลื่อน ส่งเสริม สนับสนุน ร่วมสร้างสรรค์ผลงาน</w:t>
      </w:r>
    </w:p>
    <w:p w:rsidR="00DD31E6" w:rsidRPr="009B16C2" w:rsidRDefault="00DD31E6" w:rsidP="009B16C2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DD31E6" w:rsidRPr="009B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2"/>
    <w:rsid w:val="003F2D0B"/>
    <w:rsid w:val="009B16C2"/>
    <w:rsid w:val="00D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2020-02-19T05:24:00Z</dcterms:created>
  <dcterms:modified xsi:type="dcterms:W3CDTF">2020-02-19T05:27:00Z</dcterms:modified>
</cp:coreProperties>
</file>